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p w:rsidR="004B544B" w:rsidP="00FD4F33" w14:paraId="0292EA48" w14:textId="77777777">
      <w:pPr>
        <w:autoSpaceDE w:val="0"/>
        <w:autoSpaceDN w:val="0"/>
        <w:adjustRightInd w:val="0"/>
        <w:rPr>
          <w:rFonts w:ascii="Calibri" w:hAnsi="Calibri" w:cs="Bookman-Light"/>
        </w:rPr>
      </w:pPr>
    </w:p>
    <w:p w:rsidR="004B544B" w:rsidP="00FD4F33" w14:paraId="593275F7" w14:textId="77777777">
      <w:pPr>
        <w:autoSpaceDE w:val="0"/>
        <w:autoSpaceDN w:val="0"/>
        <w:adjustRightInd w:val="0"/>
        <w:rPr>
          <w:rFonts w:ascii="Calibri" w:hAnsi="Calibri" w:cs="Bookman-Light"/>
        </w:rPr>
      </w:pPr>
    </w:p>
    <w:p w:rsidR="004B544B" w:rsidP="00FD4F33" w14:paraId="7FE46C35" w14:textId="77777777">
      <w:pPr>
        <w:autoSpaceDE w:val="0"/>
        <w:autoSpaceDN w:val="0"/>
        <w:adjustRightInd w:val="0"/>
        <w:rPr>
          <w:rFonts w:ascii="Calibri" w:hAnsi="Calibri" w:cs="Bookman-Light"/>
        </w:rPr>
      </w:pPr>
    </w:p>
    <w:p w:rsidR="004B544B" w:rsidP="00FD4F33" w14:paraId="7918182C" w14:textId="77777777">
      <w:pPr>
        <w:autoSpaceDE w:val="0"/>
        <w:autoSpaceDN w:val="0"/>
        <w:adjustRightInd w:val="0"/>
        <w:rPr>
          <w:rFonts w:ascii="Calibri" w:hAnsi="Calibri" w:cs="Bookman-Light"/>
        </w:rPr>
      </w:pPr>
    </w:p>
    <w:p w:rsidR="004B544B" w:rsidP="00FD4F33" w14:paraId="2C6457FB" w14:textId="77777777">
      <w:pPr>
        <w:autoSpaceDE w:val="0"/>
        <w:autoSpaceDN w:val="0"/>
        <w:adjustRightInd w:val="0"/>
        <w:rPr>
          <w:rFonts w:ascii="Calibri" w:hAnsi="Calibri" w:cs="Bookman-Light"/>
        </w:rPr>
      </w:pPr>
    </w:p>
    <w:p w:rsidR="004B544B" w:rsidP="00FD4F33" w14:paraId="209005BD" w14:textId="77777777">
      <w:pPr>
        <w:autoSpaceDE w:val="0"/>
        <w:autoSpaceDN w:val="0"/>
        <w:adjustRightInd w:val="0"/>
        <w:rPr>
          <w:rFonts w:ascii="Calibri" w:hAnsi="Calibri" w:cs="Bookman-Light"/>
        </w:rPr>
      </w:pPr>
    </w:p>
    <w:p w:rsidR="00817B83" w:rsidP="00817B83" w14:paraId="562378CF" w14:textId="77777777">
      <w:pPr>
        <w:pStyle w:val="Heading1"/>
      </w:pPr>
    </w:p>
    <w:p w:rsidR="00817B83" w:rsidRPr="00817B83" w:rsidP="00817B83" w14:paraId="209B50F3" w14:textId="2DE21A9B">
      <w:pPr>
        <w:pStyle w:val="Heading1"/>
      </w:pPr>
      <w:r w:rsidRPr="00817B83">
        <w:t>Rookbeleid</w:t>
      </w:r>
    </w:p>
    <w:p w:rsidR="00817B83" w:rsidP="00817B83" w14:paraId="017D46B5" w14:textId="77777777"/>
    <w:p w:rsidR="00817B83" w:rsidRPr="00F74F31" w:rsidP="00817B83" w14:paraId="3E0E4BB8" w14:textId="77777777">
      <w:pPr>
        <w:rPr>
          <w:rFonts w:ascii="Arial" w:hAnsi="Arial" w:cs="Arial"/>
          <w:color w:val="FF0000"/>
        </w:rPr>
      </w:pPr>
      <w:r w:rsidRPr="00F74F31">
        <w:rPr>
          <w:rFonts w:ascii="Arial" w:hAnsi="Arial" w:cs="Arial"/>
        </w:rPr>
        <w:t>Per 1 juli 2021 zijn de rookruimtes in (semi)publieke en openbare gebouwen verboden. Hier valt ook de gezondheidszorg onder. Er geldt geen uitzonderingssituatie meer voor de zorg om ‘wachtruimten, kantines, recreatie- of soortgelijke ruimten’ uit te zonderen van het rookverbod. Het is (nog) niet verplicht om een rookverbod in te stellen in privéruimten van cliënten en in de open lucht.</w:t>
      </w:r>
    </w:p>
    <w:p w:rsidR="00817B83" w:rsidRPr="00F74F31" w:rsidP="00817B83" w14:paraId="457BB400" w14:textId="77777777">
      <w:pPr>
        <w:rPr>
          <w:rFonts w:ascii="Arial" w:hAnsi="Arial" w:cs="Arial"/>
          <w:color w:val="FF0000"/>
        </w:rPr>
      </w:pPr>
    </w:p>
    <w:p w:rsidR="00817B83" w:rsidRPr="00F74F31" w:rsidP="00817B83" w14:paraId="35B5475B" w14:textId="77777777">
      <w:pPr>
        <w:pStyle w:val="Heading2"/>
        <w:rPr>
          <w:rFonts w:cs="Arial"/>
          <w:sz w:val="22"/>
          <w:szCs w:val="22"/>
        </w:rPr>
      </w:pPr>
      <w:r w:rsidRPr="00F74F31">
        <w:rPr>
          <w:rFonts w:cs="Arial"/>
          <w:sz w:val="22"/>
          <w:szCs w:val="22"/>
        </w:rPr>
        <w:t>Wat betekent dit voor cliënten, medewerkers en derden?</w:t>
      </w:r>
    </w:p>
    <w:p w:rsidR="00817B83" w:rsidRPr="00F74F31" w:rsidP="00817B83" w14:paraId="067F425B" w14:textId="77777777">
      <w:pPr>
        <w:rPr>
          <w:rFonts w:ascii="Arial" w:hAnsi="Arial" w:cs="Arial"/>
        </w:rPr>
      </w:pPr>
    </w:p>
    <w:p w:rsidR="00817B83" w:rsidRPr="00F74F31" w:rsidP="00817B83" w14:paraId="5B215DCC" w14:textId="77777777">
      <w:pPr>
        <w:pStyle w:val="Heading3"/>
        <w:rPr>
          <w:rFonts w:cs="Arial"/>
          <w:szCs w:val="22"/>
        </w:rPr>
      </w:pPr>
      <w:r w:rsidRPr="00F74F31">
        <w:rPr>
          <w:rFonts w:cs="Arial"/>
          <w:szCs w:val="22"/>
        </w:rPr>
        <w:t>Cliënten</w:t>
      </w:r>
    </w:p>
    <w:p w:rsidR="00817B83" w:rsidRPr="00F74F31" w:rsidP="00817B83" w14:paraId="2A18328D" w14:textId="77777777">
      <w:pPr>
        <w:rPr>
          <w:rFonts w:ascii="Arial" w:hAnsi="Arial" w:cs="Arial"/>
        </w:rPr>
      </w:pPr>
      <w:r w:rsidRPr="00F74F31">
        <w:rPr>
          <w:rFonts w:ascii="Arial" w:hAnsi="Arial" w:cs="Arial"/>
        </w:rPr>
        <w:t>Cliënten mogen alleen nog in de eigen (slaap)kamer onder voorwaarden roken.</w:t>
      </w:r>
    </w:p>
    <w:p w:rsidR="00817B83" w:rsidRPr="00F74F31" w:rsidP="00817B83" w14:paraId="7D582416" w14:textId="77777777">
      <w:pPr>
        <w:rPr>
          <w:rFonts w:ascii="Arial" w:hAnsi="Arial" w:cs="Arial"/>
        </w:rPr>
      </w:pPr>
    </w:p>
    <w:p w:rsidR="00817B83" w:rsidRPr="00F74F31" w:rsidP="00817B83" w14:paraId="396D4A2B" w14:textId="77777777">
      <w:pPr>
        <w:rPr>
          <w:rFonts w:ascii="Arial" w:hAnsi="Arial" w:cs="Arial"/>
        </w:rPr>
      </w:pPr>
      <w:r w:rsidRPr="00F74F31">
        <w:rPr>
          <w:rFonts w:ascii="Arial" w:hAnsi="Arial" w:cs="Arial"/>
        </w:rPr>
        <w:t>Deze voorwaarden zijn:</w:t>
      </w:r>
    </w:p>
    <w:p w:rsidR="00817B83" w:rsidP="00817B83" w14:paraId="30C315EF" w14:textId="77777777">
      <w:pPr>
        <w:pStyle w:val="ListParagraph"/>
        <w:numPr>
          <w:ilvl w:val="0"/>
          <w:numId w:val="12"/>
        </w:numPr>
      </w:pPr>
      <w:r>
        <w:t>de brandveiligheid moet gegarandeerd zijn;</w:t>
      </w:r>
    </w:p>
    <w:p w:rsidR="00817B83" w:rsidP="00817B83" w14:paraId="472D4226" w14:textId="77777777">
      <w:pPr>
        <w:pStyle w:val="ListParagraph"/>
        <w:numPr>
          <w:ilvl w:val="0"/>
          <w:numId w:val="12"/>
        </w:numPr>
      </w:pPr>
      <w:r>
        <w:t>de luchtcirculatie in de slaapkamer moet goed zijn;</w:t>
      </w:r>
    </w:p>
    <w:p w:rsidR="00817B83" w:rsidP="00817B83" w14:paraId="2E4F7ADB" w14:textId="77777777">
      <w:pPr>
        <w:pStyle w:val="ListParagraph"/>
        <w:numPr>
          <w:ilvl w:val="0"/>
          <w:numId w:val="12"/>
        </w:numPr>
      </w:pPr>
      <w:r>
        <w:t>de slaapkamer moet daadwerkelijk kunnen worden gescheiden van aanpalende ruimten;</w:t>
      </w:r>
    </w:p>
    <w:p w:rsidR="00817B83" w:rsidP="00817B83" w14:paraId="3A28EF3D" w14:textId="77777777">
      <w:pPr>
        <w:pStyle w:val="ListParagraph"/>
        <w:numPr>
          <w:ilvl w:val="0"/>
          <w:numId w:val="12"/>
        </w:numPr>
      </w:pPr>
      <w:r>
        <w:t>de kamer moet direct na het roken gelucht worden;</w:t>
      </w:r>
    </w:p>
    <w:p w:rsidR="00817B83" w:rsidP="00817B83" w14:paraId="4F6EBC2B" w14:textId="77777777">
      <w:pPr>
        <w:pStyle w:val="ListParagraph"/>
        <w:numPr>
          <w:ilvl w:val="0"/>
          <w:numId w:val="12"/>
        </w:numPr>
      </w:pPr>
      <w:r>
        <w:t xml:space="preserve">er moet consensus zijn over het roken tussen cliënten, ouders/familieleden en </w:t>
      </w:r>
    </w:p>
    <w:p w:rsidR="00817B83" w:rsidP="00817B83" w14:paraId="6635A29F" w14:textId="77777777">
      <w:pPr>
        <w:pStyle w:val="ListParagraph"/>
        <w:numPr>
          <w:ilvl w:val="0"/>
          <w:numId w:val="12"/>
        </w:numPr>
      </w:pPr>
      <w:r>
        <w:t>medewerkers (onder wie de manager zorg) op de eigen (slaap)kamer. Wanneer er geen consensus (meer) is mag er niet gerookt worden op de eigen (slaap)kamer;</w:t>
      </w:r>
    </w:p>
    <w:p w:rsidR="00817B83" w:rsidP="00817B83" w14:paraId="32ACA845" w14:textId="77777777">
      <w:pPr>
        <w:pStyle w:val="ListParagraph"/>
        <w:numPr>
          <w:ilvl w:val="0"/>
          <w:numId w:val="12"/>
        </w:numPr>
      </w:pPr>
      <w:r>
        <w:t>het roken in de slaapkamer mag geen overlast voor anderen veroorzaken;</w:t>
      </w:r>
    </w:p>
    <w:p w:rsidR="00817B83" w:rsidP="00817B83" w14:paraId="24C0383C" w14:textId="77777777">
      <w:pPr>
        <w:pStyle w:val="ListParagraph"/>
        <w:numPr>
          <w:ilvl w:val="0"/>
          <w:numId w:val="12"/>
        </w:numPr>
      </w:pPr>
      <w:r>
        <w:t>het roken in de slaapkamer mag niet kostenverhogend werken voor de organisatie.</w:t>
      </w:r>
    </w:p>
    <w:p w:rsidR="00817B83" w:rsidP="00817B83" w14:paraId="7D3A0F1D" w14:textId="77777777"/>
    <w:p w:rsidR="00817B83" w:rsidRPr="00F74F31" w:rsidP="00817B83" w14:paraId="3762CA04" w14:textId="77777777">
      <w:pPr>
        <w:rPr>
          <w:rFonts w:ascii="Arial" w:hAnsi="Arial" w:cs="Arial"/>
        </w:rPr>
      </w:pPr>
      <w:r w:rsidRPr="00F74F31">
        <w:rPr>
          <w:rFonts w:ascii="Arial" w:hAnsi="Arial" w:cs="Arial"/>
        </w:rPr>
        <w:t>Afspraken zijn opgenomen in het zorgplan. In het jaarlijkse MDO wordt dit geëvalueerd.</w:t>
      </w:r>
    </w:p>
    <w:p w:rsidR="00817B83" w:rsidRPr="00F74F31" w:rsidP="00817B83" w14:paraId="63ECC64E" w14:textId="77777777">
      <w:pPr>
        <w:rPr>
          <w:rFonts w:ascii="Arial" w:hAnsi="Arial" w:cs="Arial"/>
        </w:rPr>
      </w:pPr>
    </w:p>
    <w:p w:rsidR="00817B83" w:rsidRPr="00F74F31" w:rsidP="00817B83" w14:paraId="0D8089C9" w14:textId="77777777">
      <w:pPr>
        <w:pStyle w:val="Heading3"/>
        <w:rPr>
          <w:rFonts w:cs="Arial"/>
        </w:rPr>
      </w:pPr>
      <w:r w:rsidRPr="00F74F31">
        <w:rPr>
          <w:rFonts w:cs="Arial"/>
        </w:rPr>
        <w:t>Medewerkers en derden (o.a. ouders, vrijwilligers, familieleden, zakelijke bezoekers)</w:t>
      </w:r>
    </w:p>
    <w:p w:rsidR="00817B83" w:rsidRPr="00F74F31" w:rsidP="00817B83" w14:paraId="1732A9A1" w14:textId="77777777">
      <w:pPr>
        <w:rPr>
          <w:rFonts w:ascii="Arial" w:hAnsi="Arial" w:cs="Arial"/>
        </w:rPr>
      </w:pPr>
      <w:r w:rsidRPr="00F74F31">
        <w:rPr>
          <w:rFonts w:ascii="Arial" w:hAnsi="Arial" w:cs="Arial"/>
        </w:rPr>
        <w:t>Een algemeen rookverbod voor alle gebouwen en ruimten van de Hartekamp Groep is van kracht voor alle medewerkers en alle derden.</w:t>
      </w:r>
    </w:p>
    <w:p w:rsidR="00817B83" w:rsidRPr="00F74F31" w:rsidP="00817B83" w14:paraId="0DA25584" w14:textId="77777777">
      <w:pPr>
        <w:rPr>
          <w:rFonts w:ascii="Arial" w:hAnsi="Arial" w:cs="Arial"/>
        </w:rPr>
      </w:pPr>
      <w:r w:rsidRPr="00F74F31">
        <w:rPr>
          <w:rFonts w:ascii="Arial" w:hAnsi="Arial" w:cs="Arial"/>
        </w:rPr>
        <w:t>Therapeutisch meeroken op de kamer van de rokende cliënt is ook niet toegestaan.</w:t>
      </w:r>
    </w:p>
    <w:p w:rsidR="00817B83" w:rsidRPr="00F74F31" w:rsidP="00817B83" w14:paraId="27B75C22" w14:textId="77777777">
      <w:pPr>
        <w:rPr>
          <w:rFonts w:ascii="Arial" w:hAnsi="Arial" w:cs="Arial"/>
        </w:rPr>
      </w:pPr>
      <w:r w:rsidRPr="00F74F31">
        <w:rPr>
          <w:rFonts w:ascii="Arial" w:hAnsi="Arial" w:cs="Arial"/>
        </w:rPr>
        <w:t>Buiten roken mag wel, maar er mag geen rookruimte aan het gebouw vastzitten of worden ingericht.</w:t>
      </w:r>
    </w:p>
    <w:p w:rsidR="00817B83" w:rsidRPr="00F74F31" w:rsidP="00817B83" w14:paraId="40563A26" w14:textId="77777777">
      <w:pPr>
        <w:rPr>
          <w:rFonts w:ascii="Arial" w:hAnsi="Arial" w:cs="Arial"/>
        </w:rPr>
      </w:pPr>
    </w:p>
    <w:p w:rsidR="00817B83" w:rsidRPr="00F74F31" w:rsidP="00817B83" w14:paraId="4701ADAE" w14:textId="77777777">
      <w:pPr>
        <w:rPr>
          <w:rFonts w:ascii="Arial" w:hAnsi="Arial" w:cs="Arial"/>
        </w:rPr>
      </w:pPr>
      <w:r w:rsidRPr="00F74F31">
        <w:rPr>
          <w:rFonts w:ascii="Arial" w:hAnsi="Arial" w:cs="Arial"/>
        </w:rPr>
        <w:t xml:space="preserve">Vanaf 2030 wordt ook het roken op het terrein in de open lucht (wettelijk) verboden. Er zal in 2024 een (stappen)plan voor de overgang naar deze nieuwe situatie ontwikkeld worden, om cliënten en medewerkers geleidelijk hieraan te laten wennen. </w:t>
      </w:r>
    </w:p>
    <w:p w:rsidR="00394084" w:rsidP="00FD4F33" w14:paraId="5038D70F" w14:textId="77777777">
      <w:pPr>
        <w:autoSpaceDE w:val="0"/>
        <w:autoSpaceDN w:val="0"/>
        <w:adjustRightInd w:val="0"/>
        <w:rPr>
          <w:rFonts w:ascii="Calibri" w:hAnsi="Calibri" w:cs="Bookman-Light"/>
          <w:b/>
          <w:bCs/>
          <w:sz w:val="24"/>
          <w:szCs w:val="24"/>
        </w:rPr>
      </w:pPr>
    </w:p>
    <w:p w:rsidR="008033BC" w:rsidRPr="00E64E0A" w:rsidP="00FD4F33" w14:paraId="1D60092D" w14:textId="77777777">
      <w:pPr>
        <w:autoSpaceDE w:val="0"/>
        <w:autoSpaceDN w:val="0"/>
        <w:adjustRightInd w:val="0"/>
        <w:rPr>
          <w:rFonts w:ascii="Calibri" w:hAnsi="Calibri" w:cs="Calibri"/>
          <w:color w:val="454545"/>
          <w:shd w:val="clear" w:color="auto" w:fill="FFFFFF"/>
        </w:rPr>
      </w:pPr>
    </w:p>
    <w:p w:rsidR="00FD4F33" w:rsidRPr="00D40705" w:rsidP="00FD4F33" w14:paraId="084CD733" w14:textId="77777777">
      <w:pPr>
        <w:autoSpaceDE w:val="0"/>
        <w:autoSpaceDN w:val="0"/>
        <w:adjustRightInd w:val="0"/>
        <w:rPr>
          <w:rFonts w:ascii="Calibri" w:hAnsi="Calibri" w:cs="Bookman-Demi"/>
        </w:rPr>
      </w:pPr>
    </w:p>
    <w:p w:rsidR="00D303B5" w:rsidP="00FD4F33" w14:paraId="06E86D76" w14:textId="77777777">
      <w:pPr>
        <w:autoSpaceDE w:val="0"/>
        <w:autoSpaceDN w:val="0"/>
        <w:adjustRightInd w:val="0"/>
        <w:rPr>
          <w:rFonts w:ascii="Calibri" w:hAnsi="Calibri" w:cs="Bookman-Light"/>
        </w:rPr>
      </w:pPr>
    </w:p>
    <w:p w:rsidR="00D303B5" w:rsidP="00FD4F33" w14:paraId="1DBC089C" w14:textId="77777777">
      <w:pPr>
        <w:autoSpaceDE w:val="0"/>
        <w:autoSpaceDN w:val="0"/>
        <w:adjustRightInd w:val="0"/>
        <w:rPr>
          <w:rFonts w:ascii="Calibri" w:hAnsi="Calibri" w:cs="Bookman-Light"/>
        </w:rPr>
      </w:pPr>
    </w:p>
    <w:p w:rsidR="00614CCA" w:rsidRPr="00D40705" w:rsidP="00FD4F33" w14:paraId="51A2F9C0" w14:textId="77777777">
      <w:pPr>
        <w:autoSpaceDE w:val="0"/>
        <w:autoSpaceDN w:val="0"/>
        <w:adjustRightInd w:val="0"/>
        <w:rPr>
          <w:rFonts w:ascii="Calibri" w:hAnsi="Calibri" w:cs="Bookman-Light"/>
        </w:rPr>
      </w:pPr>
    </w:p>
    <w:sectPr w:rsidSect="00FD4F33">
      <w:headerReference w:type="default" r:id="rId8"/>
      <w:footerReference w:type="even" r:id="rId9"/>
      <w:footerReference w:type="default" r:id="rId10"/>
      <w:type w:val="continuous"/>
      <w:pgSz w:w="11905" w:h="16837" w:code="9"/>
      <w:pgMar w:top="1134" w:right="1134" w:bottom="851" w:left="1134" w:header="851" w:footer="275"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Light">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Demi">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4F33" w:rsidP="00FD4F33" w14:paraId="0C0931C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4F33" w:rsidP="00FD4F33" w14:paraId="57C872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4F33" w:rsidRPr="00250CD4" w:rsidP="00FD4F33" w14:paraId="5CB8FE42" w14:textId="77777777">
    <w:pPr>
      <w:rPr>
        <w:rFonts w:ascii="Calibri" w:eastAsia="Calibri" w:hAnsi="Calibri"/>
        <w:sz w:val="18"/>
        <w:szCs w:val="18"/>
        <w:lang w:val="en-US"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438"/>
      <w:gridCol w:w="3474"/>
      <w:gridCol w:w="2268"/>
    </w:tblGrid>
    <w:tr w14:paraId="51787F37" w14:textId="77777777" w:rsidTr="00FD4F33">
      <w:tblPrEx>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Ex>
      <w:tc>
        <w:tcPr>
          <w:tcW w:w="3438" w:type="dxa"/>
          <w:shd w:val="clear" w:color="auto" w:fill="auto"/>
        </w:tcPr>
        <w:p w:rsidR="00FD4F33" w:rsidRPr="00250CD4" w:rsidP="00FD4F33" w14:paraId="3FFF0CE2" w14:textId="7F64F668">
          <w:pPr>
            <w:rPr>
              <w:rFonts w:ascii="Calibri" w:eastAsia="Calibri" w:hAnsi="Calibri"/>
              <w:sz w:val="18"/>
              <w:szCs w:val="18"/>
              <w:lang w:eastAsia="en-US"/>
            </w:rPr>
          </w:pPr>
          <w:r>
            <w:rPr>
              <w:rFonts w:ascii="Calibri" w:eastAsia="Calibri" w:hAnsi="Calibri"/>
              <w:sz w:val="18"/>
              <w:szCs w:val="18"/>
              <w:lang w:eastAsia="en-US"/>
            </w:rPr>
            <w:t>KV</w:t>
          </w:r>
          <w:r w:rsidR="00F74F31">
            <w:rPr>
              <w:rFonts w:ascii="Calibri" w:eastAsia="Calibri" w:hAnsi="Calibri"/>
              <w:sz w:val="18"/>
              <w:szCs w:val="18"/>
              <w:lang w:eastAsia="en-US"/>
            </w:rPr>
            <w:t>B</w:t>
          </w:r>
          <w:r>
            <w:rPr>
              <w:rFonts w:ascii="Calibri" w:eastAsia="Calibri" w:hAnsi="Calibri"/>
              <w:sz w:val="18"/>
              <w:szCs w:val="18"/>
              <w:lang w:eastAsia="en-US"/>
            </w:rPr>
            <w:t>/HG</w:t>
          </w:r>
        </w:p>
      </w:tc>
      <w:tc>
        <w:tcPr>
          <w:tcW w:w="3474" w:type="dxa"/>
          <w:shd w:val="clear" w:color="auto" w:fill="auto"/>
        </w:tcPr>
        <w:p w:rsidR="00FD4F33" w:rsidRPr="00250CD4" w:rsidP="00FD4F33" w14:paraId="369E0AF3" w14:textId="0BC489F5">
          <w:pPr>
            <w:rPr>
              <w:rFonts w:ascii="Calibri" w:eastAsia="Calibri" w:hAnsi="Calibri"/>
              <w:sz w:val="18"/>
              <w:szCs w:val="18"/>
              <w:lang w:eastAsia="en-US"/>
            </w:rPr>
          </w:pPr>
          <w:r>
            <w:rPr>
              <w:rFonts w:ascii="Calibri" w:eastAsia="Calibri" w:hAnsi="Calibri"/>
              <w:sz w:val="18"/>
              <w:szCs w:val="18"/>
              <w:lang w:eastAsia="en-US"/>
            </w:rPr>
            <w:t>November</w:t>
          </w:r>
          <w:r w:rsidR="00D53223">
            <w:rPr>
              <w:rFonts w:ascii="Calibri" w:eastAsia="Calibri" w:hAnsi="Calibri"/>
              <w:sz w:val="18"/>
              <w:szCs w:val="18"/>
              <w:lang w:eastAsia="en-US"/>
            </w:rPr>
            <w:t xml:space="preserve"> 202</w:t>
          </w:r>
          <w:r>
            <w:rPr>
              <w:rFonts w:ascii="Calibri" w:eastAsia="Calibri" w:hAnsi="Calibri"/>
              <w:sz w:val="18"/>
              <w:szCs w:val="18"/>
              <w:lang w:eastAsia="en-US"/>
            </w:rPr>
            <w:t>3</w:t>
          </w:r>
        </w:p>
      </w:tc>
      <w:tc>
        <w:tcPr>
          <w:tcW w:w="2268" w:type="dxa"/>
          <w:shd w:val="clear" w:color="auto" w:fill="auto"/>
        </w:tcPr>
        <w:p w:rsidR="00FD4F33" w:rsidRPr="00250CD4" w:rsidP="00FD4F33" w14:paraId="6816E5BD" w14:textId="77777777">
          <w:pPr>
            <w:jc w:val="right"/>
            <w:rPr>
              <w:rFonts w:ascii="Calibri" w:eastAsia="Calibri" w:hAnsi="Calibri"/>
              <w:sz w:val="18"/>
              <w:szCs w:val="18"/>
              <w:lang w:eastAsia="en-US"/>
            </w:rPr>
          </w:pPr>
          <w:r w:rsidRPr="00250CD4">
            <w:rPr>
              <w:rFonts w:ascii="Calibri" w:eastAsia="Calibri" w:hAnsi="Calibri"/>
              <w:sz w:val="18"/>
              <w:szCs w:val="18"/>
              <w:lang w:eastAsia="en-US"/>
            </w:rPr>
            <w:fldChar w:fldCharType="begin"/>
          </w:r>
          <w:r w:rsidRPr="00250CD4">
            <w:rPr>
              <w:rFonts w:ascii="Calibri" w:eastAsia="Calibri" w:hAnsi="Calibri"/>
              <w:sz w:val="18"/>
              <w:szCs w:val="18"/>
              <w:lang w:eastAsia="en-US"/>
            </w:rPr>
            <w:instrText xml:space="preserve">PAGE   \* </w:instrText>
          </w:r>
          <w:r w:rsidRPr="00250CD4">
            <w:rPr>
              <w:rFonts w:ascii="Calibri" w:eastAsia="Calibri" w:hAnsi="Calibri"/>
              <w:sz w:val="18"/>
              <w:szCs w:val="18"/>
              <w:lang w:eastAsia="en-US"/>
            </w:rPr>
            <w:instrText>MERGEFORMAT</w:instrText>
          </w:r>
          <w:r w:rsidRPr="00250CD4">
            <w:rPr>
              <w:rFonts w:ascii="Calibri" w:eastAsia="Calibri" w:hAnsi="Calibri"/>
              <w:sz w:val="18"/>
              <w:szCs w:val="18"/>
              <w:lang w:eastAsia="en-US"/>
            </w:rPr>
            <w:fldChar w:fldCharType="separate"/>
          </w:r>
          <w:r w:rsidR="004D59D9">
            <w:rPr>
              <w:rFonts w:ascii="Calibri" w:eastAsia="Calibri" w:hAnsi="Calibri"/>
              <w:noProof/>
              <w:sz w:val="18"/>
              <w:szCs w:val="18"/>
              <w:lang w:eastAsia="en-US"/>
            </w:rPr>
            <w:t>2</w:t>
          </w:r>
          <w:r w:rsidRPr="00250CD4">
            <w:rPr>
              <w:rFonts w:ascii="Calibri" w:eastAsia="Calibri" w:hAnsi="Calibri"/>
              <w:sz w:val="18"/>
              <w:szCs w:val="18"/>
              <w:lang w:eastAsia="en-US"/>
            </w:rPr>
            <w:fldChar w:fldCharType="end"/>
          </w:r>
          <w:r w:rsidRPr="00250CD4">
            <w:rPr>
              <w:rFonts w:ascii="Calibri" w:eastAsia="Calibri" w:hAnsi="Calibri"/>
              <w:sz w:val="18"/>
              <w:szCs w:val="18"/>
              <w:lang w:eastAsia="en-US"/>
            </w:rPr>
            <w:t>/</w:t>
          </w:r>
          <w:r w:rsidRPr="00250CD4">
            <w:rPr>
              <w:rFonts w:ascii="Calibri" w:eastAsia="Calibri" w:hAnsi="Calibri"/>
              <w:sz w:val="18"/>
              <w:szCs w:val="18"/>
              <w:lang w:eastAsia="en-US"/>
            </w:rPr>
            <w:fldChar w:fldCharType="begin"/>
          </w:r>
          <w:r w:rsidRPr="00250CD4">
            <w:rPr>
              <w:rFonts w:ascii="Calibri" w:eastAsia="Calibri" w:hAnsi="Calibri"/>
              <w:sz w:val="18"/>
              <w:szCs w:val="18"/>
              <w:lang w:eastAsia="en-US"/>
            </w:rPr>
            <w:instrText xml:space="preserve"> NUMPAGES  \* Arabic  \* MERGEFORMAT </w:instrText>
          </w:r>
          <w:r w:rsidRPr="00250CD4">
            <w:rPr>
              <w:rFonts w:ascii="Calibri" w:eastAsia="Calibri" w:hAnsi="Calibri"/>
              <w:sz w:val="18"/>
              <w:szCs w:val="18"/>
              <w:lang w:eastAsia="en-US"/>
            </w:rPr>
            <w:fldChar w:fldCharType="separate"/>
          </w:r>
          <w:r w:rsidR="004D59D9">
            <w:rPr>
              <w:rFonts w:ascii="Calibri" w:eastAsia="Calibri" w:hAnsi="Calibri"/>
              <w:noProof/>
              <w:sz w:val="18"/>
              <w:szCs w:val="18"/>
              <w:lang w:eastAsia="en-US"/>
            </w:rPr>
            <w:t>2</w:t>
          </w:r>
          <w:r w:rsidRPr="00250CD4">
            <w:rPr>
              <w:rFonts w:ascii="Calibri" w:eastAsia="Calibri" w:hAnsi="Calibri"/>
              <w:noProof/>
              <w:sz w:val="18"/>
              <w:szCs w:val="18"/>
              <w:lang w:eastAsia="en-US"/>
            </w:rPr>
            <w:fldChar w:fldCharType="end"/>
          </w:r>
        </w:p>
      </w:tc>
    </w:tr>
  </w:tbl>
  <w:p w:rsidR="00FD4F33" w:rsidRPr="00250CD4" w:rsidP="00FD4F33" w14:paraId="16B54EFA" w14:textId="77777777">
    <w:pPr>
      <w:rPr>
        <w:rFonts w:ascii="Calibri" w:eastAsia="Calibri" w:hAnsi="Calibri"/>
        <w:sz w:val="18"/>
        <w:szCs w:val="18"/>
        <w:lang w:eastAsia="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4F33" w:rsidRPr="00F87797" w:rsidP="004B544B" w14:paraId="2B60C2B1" w14:textId="77777777">
    <w:pPr>
      <w:pStyle w:val="Footer"/>
      <w:ind w:right="360"/>
      <w:rPr>
        <w:sz w:val="20"/>
        <w:szCs w:val="20"/>
      </w:rPr>
    </w:pPr>
    <w:r>
      <w:rPr>
        <w:noProof/>
      </w:rPr>
      <w:drawing>
        <wp:anchor distT="0" distB="0" distL="114300" distR="114300" simplePos="0" relativeHeight="251658240" behindDoc="0" locked="0" layoutInCell="1" allowOverlap="1">
          <wp:simplePos x="0" y="0"/>
          <wp:positionH relativeFrom="page">
            <wp:posOffset>5231130</wp:posOffset>
          </wp:positionH>
          <wp:positionV relativeFrom="paragraph">
            <wp:posOffset>229870</wp:posOffset>
          </wp:positionV>
          <wp:extent cx="2329180" cy="932180"/>
          <wp:effectExtent l="0" t="0" r="0" b="0"/>
          <wp:wrapSquare wrapText="bothSides"/>
          <wp:docPr id="8" name="Afbeelding 7"/>
          <wp:cNvGraphicFramePr/>
          <a:graphic xmlns:a="http://schemas.openxmlformats.org/drawingml/2006/main">
            <a:graphicData uri="http://schemas.openxmlformats.org/drawingml/2006/picture">
              <pic:pic xmlns:pic="http://schemas.openxmlformats.org/drawingml/2006/picture">
                <pic:nvPicPr>
                  <pic:cNvPr id="8" name="Afbeelding 7"/>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2918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C04EE"/>
    <w:multiLevelType w:val="hybridMultilevel"/>
    <w:tmpl w:val="BE80C97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81E59C8"/>
    <w:multiLevelType w:val="hybridMultilevel"/>
    <w:tmpl w:val="4880AE0A"/>
    <w:lvl w:ilvl="0">
      <w:start w:val="0"/>
      <w:numFmt w:val="bullet"/>
      <w:lvlText w:val="-"/>
      <w:lvlJc w:val="left"/>
      <w:pPr>
        <w:ind w:left="360" w:hanging="360"/>
      </w:pPr>
      <w:rPr>
        <w:rFonts w:ascii="Bookman Old Style" w:eastAsia="Times New Roman" w:hAnsi="Bookman Old Style" w:cs="Bookman-Light"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7312D11"/>
    <w:multiLevelType w:val="hybridMultilevel"/>
    <w:tmpl w:val="22AED0A8"/>
    <w:lvl w:ilvl="0">
      <w:start w:val="0"/>
      <w:numFmt w:val="bullet"/>
      <w:lvlText w:val="-"/>
      <w:lvlJc w:val="left"/>
      <w:pPr>
        <w:ind w:left="360" w:hanging="360"/>
      </w:pPr>
      <w:rPr>
        <w:rFonts w:ascii="Bookman Old Style" w:eastAsia="Times New Roman" w:hAnsi="Bookman Old Style" w:cs="Bookman-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C54AC5"/>
    <w:multiLevelType w:val="hybridMultilevel"/>
    <w:tmpl w:val="5060CA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A5854DE"/>
    <w:multiLevelType w:val="hybridMultilevel"/>
    <w:tmpl w:val="0B18DE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D2727B7"/>
    <w:multiLevelType w:val="hybridMultilevel"/>
    <w:tmpl w:val="BD422C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DCB1D19"/>
    <w:multiLevelType w:val="hybridMultilevel"/>
    <w:tmpl w:val="DF3202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62F1677"/>
    <w:multiLevelType w:val="hybridMultilevel"/>
    <w:tmpl w:val="826AAE8E"/>
    <w:lvl w:ilvl="0">
      <w:start w:val="0"/>
      <w:numFmt w:val="bullet"/>
      <w:lvlText w:val="-"/>
      <w:lvlJc w:val="left"/>
      <w:pPr>
        <w:ind w:left="360" w:hanging="360"/>
      </w:pPr>
      <w:rPr>
        <w:rFonts w:ascii="Calibri" w:eastAsia="Times New Roman" w:hAnsi="Calibri" w:cs="Bookman-Light"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F707D9B"/>
    <w:multiLevelType w:val="hybridMultilevel"/>
    <w:tmpl w:val="E1BEF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5870C4A"/>
    <w:multiLevelType w:val="hybridMultilevel"/>
    <w:tmpl w:val="4D56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5E11453"/>
    <w:multiLevelType w:val="hybridMultilevel"/>
    <w:tmpl w:val="CCCC62DC"/>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6835886"/>
    <w:multiLevelType w:val="multilevel"/>
    <w:tmpl w:val="CCF69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77544325">
    <w:abstractNumId w:val="8"/>
  </w:num>
  <w:num w:numId="2" w16cid:durableId="1313096070">
    <w:abstractNumId w:val="1"/>
  </w:num>
  <w:num w:numId="3" w16cid:durableId="266624408">
    <w:abstractNumId w:val="2"/>
  </w:num>
  <w:num w:numId="4" w16cid:durableId="701245822">
    <w:abstractNumId w:val="0"/>
  </w:num>
  <w:num w:numId="5" w16cid:durableId="444427810">
    <w:abstractNumId w:val="9"/>
  </w:num>
  <w:num w:numId="6" w16cid:durableId="1086995408">
    <w:abstractNumId w:val="7"/>
  </w:num>
  <w:num w:numId="7" w16cid:durableId="1976714695">
    <w:abstractNumId w:val="4"/>
  </w:num>
  <w:num w:numId="8" w16cid:durableId="321855428">
    <w:abstractNumId w:val="6"/>
  </w:num>
  <w:num w:numId="9" w16cid:durableId="1563908405">
    <w:abstractNumId w:val="5"/>
  </w:num>
  <w:num w:numId="10" w16cid:durableId="846793959">
    <w:abstractNumId w:val="10"/>
  </w:num>
  <w:num w:numId="11" w16cid:durableId="2011256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253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89"/>
    <w:rsid w:val="00033F6E"/>
    <w:rsid w:val="00084957"/>
    <w:rsid w:val="001B1E3E"/>
    <w:rsid w:val="00250CD4"/>
    <w:rsid w:val="002F5861"/>
    <w:rsid w:val="00394084"/>
    <w:rsid w:val="00432489"/>
    <w:rsid w:val="004B025D"/>
    <w:rsid w:val="004B544B"/>
    <w:rsid w:val="004D59D9"/>
    <w:rsid w:val="00507F68"/>
    <w:rsid w:val="00524285"/>
    <w:rsid w:val="00614CCA"/>
    <w:rsid w:val="0072118D"/>
    <w:rsid w:val="007329B5"/>
    <w:rsid w:val="00753BD8"/>
    <w:rsid w:val="008033BC"/>
    <w:rsid w:val="00817B83"/>
    <w:rsid w:val="009012E4"/>
    <w:rsid w:val="00925761"/>
    <w:rsid w:val="009572AF"/>
    <w:rsid w:val="009F25A7"/>
    <w:rsid w:val="00A65C83"/>
    <w:rsid w:val="00A95C2F"/>
    <w:rsid w:val="00AF698F"/>
    <w:rsid w:val="00B36EDB"/>
    <w:rsid w:val="00B4243F"/>
    <w:rsid w:val="00CF36D8"/>
    <w:rsid w:val="00D270B4"/>
    <w:rsid w:val="00D303B5"/>
    <w:rsid w:val="00D40705"/>
    <w:rsid w:val="00D53223"/>
    <w:rsid w:val="00DA5A2F"/>
    <w:rsid w:val="00E64E0A"/>
    <w:rsid w:val="00E978B8"/>
    <w:rsid w:val="00F74F31"/>
    <w:rsid w:val="00F87797"/>
    <w:rsid w:val="00FD4F33"/>
    <w:rsid w:val="00FF59E4"/>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IncludeSubdocsInStats/>
  <w14:docId w14:val="76131EFD"/>
  <w15:chartTrackingRefBased/>
  <w15:docId w15:val="{B43EA4B0-3328-E84E-9603-AE13F360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2"/>
      <w:szCs w:val="22"/>
    </w:rPr>
  </w:style>
  <w:style w:type="paragraph" w:styleId="Heading1">
    <w:name w:val="heading 1"/>
    <w:basedOn w:val="Normal"/>
    <w:next w:val="Normal"/>
    <w:link w:val="Kop1Char"/>
    <w:autoRedefine/>
    <w:uiPriority w:val="9"/>
    <w:qFormat/>
    <w:rsid w:val="00817B83"/>
    <w:pPr>
      <w:keepNext/>
      <w:keepLines/>
      <w:outlineLvl w:val="0"/>
    </w:pPr>
    <w:rPr>
      <w:rFonts w:ascii="Arial" w:hAnsi="Arial" w:eastAsiaTheme="majorEastAsia" w:cstheme="majorBidi"/>
      <w:color w:val="70AD47" w:themeColor="accent6"/>
      <w:kern w:val="2"/>
      <w:sz w:val="32"/>
      <w:szCs w:val="32"/>
      <w:lang w:eastAsia="en-US"/>
      <w14:ligatures w14:val="standardContextual"/>
    </w:rPr>
  </w:style>
  <w:style w:type="paragraph" w:styleId="Heading2">
    <w:name w:val="heading 2"/>
    <w:basedOn w:val="Normal"/>
    <w:next w:val="Normal"/>
    <w:link w:val="Kop2Char"/>
    <w:autoRedefine/>
    <w:uiPriority w:val="9"/>
    <w:unhideWhenUsed/>
    <w:qFormat/>
    <w:rsid w:val="00817B83"/>
    <w:pPr>
      <w:keepNext/>
      <w:keepLines/>
      <w:outlineLvl w:val="1"/>
    </w:pPr>
    <w:rPr>
      <w:rFonts w:ascii="Arial" w:hAnsi="Arial" w:eastAsiaTheme="majorEastAsia" w:cstheme="majorBidi"/>
      <w:i/>
      <w:color w:val="70AD47" w:themeColor="accent6"/>
      <w:kern w:val="2"/>
      <w:sz w:val="26"/>
      <w:szCs w:val="26"/>
      <w:lang w:eastAsia="en-US"/>
      <w14:ligatures w14:val="standardContextual"/>
    </w:rPr>
  </w:style>
  <w:style w:type="paragraph" w:styleId="Heading3">
    <w:name w:val="heading 3"/>
    <w:basedOn w:val="Normal"/>
    <w:next w:val="Normal"/>
    <w:link w:val="Kop3Char"/>
    <w:autoRedefine/>
    <w:uiPriority w:val="9"/>
    <w:unhideWhenUsed/>
    <w:qFormat/>
    <w:rsid w:val="00817B83"/>
    <w:pPr>
      <w:keepNext/>
      <w:keepLines/>
      <w:outlineLvl w:val="2"/>
    </w:pPr>
    <w:rPr>
      <w:rFonts w:ascii="Arial" w:hAnsi="Arial" w:eastAsiaTheme="majorEastAsia" w:cstheme="majorBidi"/>
      <w:b/>
      <w:color w:val="70AD47" w:themeColor="accent6"/>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rsid w:val="00D62B6A"/>
    <w:pPr>
      <w:tabs>
        <w:tab w:val="center" w:pos="4536"/>
        <w:tab w:val="right" w:pos="9072"/>
      </w:tabs>
    </w:pPr>
  </w:style>
  <w:style w:type="paragraph" w:styleId="Footer">
    <w:name w:val="footer"/>
    <w:basedOn w:val="Normal"/>
    <w:link w:val="VoettekstChar"/>
    <w:uiPriority w:val="99"/>
    <w:rsid w:val="00D62B6A"/>
    <w:pPr>
      <w:tabs>
        <w:tab w:val="center" w:pos="4536"/>
        <w:tab w:val="right" w:pos="9072"/>
      </w:tabs>
    </w:pPr>
  </w:style>
  <w:style w:type="character" w:styleId="PageNumber">
    <w:name w:val="page number"/>
    <w:basedOn w:val="DefaultParagraphFont"/>
    <w:rsid w:val="00965594"/>
  </w:style>
  <w:style w:type="paragraph" w:styleId="BalloonText">
    <w:name w:val="Balloon Text"/>
    <w:basedOn w:val="Normal"/>
    <w:semiHidden/>
    <w:rsid w:val="00F87797"/>
    <w:rPr>
      <w:rFonts w:ascii="Tahoma" w:hAnsi="Tahoma" w:cs="Tahoma"/>
      <w:sz w:val="16"/>
      <w:szCs w:val="16"/>
    </w:rPr>
  </w:style>
  <w:style w:type="character" w:customStyle="1" w:styleId="KoptekstChar">
    <w:name w:val="Koptekst Char"/>
    <w:link w:val="Header"/>
    <w:uiPriority w:val="99"/>
    <w:rsid w:val="00250CD4"/>
    <w:rPr>
      <w:rFonts w:ascii="Bookman Old Style" w:hAnsi="Bookman Old Style"/>
      <w:sz w:val="22"/>
      <w:szCs w:val="22"/>
    </w:rPr>
  </w:style>
  <w:style w:type="character" w:customStyle="1" w:styleId="VoettekstChar">
    <w:name w:val="Voettekst Char"/>
    <w:link w:val="Footer"/>
    <w:uiPriority w:val="99"/>
    <w:rsid w:val="00250CD4"/>
    <w:rPr>
      <w:rFonts w:ascii="Bookman Old Style" w:hAnsi="Bookman Old Style"/>
      <w:sz w:val="22"/>
      <w:szCs w:val="22"/>
    </w:rPr>
  </w:style>
  <w:style w:type="table" w:styleId="TableGrid">
    <w:name w:val="Table Grid"/>
    <w:basedOn w:val="TableNormal"/>
    <w:uiPriority w:val="59"/>
    <w:rsid w:val="00250CD4"/>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next w:val="TableGrid"/>
    <w:uiPriority w:val="59"/>
    <w:rsid w:val="00250CD4"/>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B5"/>
    <w:rPr>
      <w:color w:val="0563C1"/>
      <w:u w:val="single"/>
    </w:rPr>
  </w:style>
  <w:style w:type="character" w:customStyle="1" w:styleId="Onopgelostemelding1">
    <w:name w:val="Onopgeloste melding1"/>
    <w:uiPriority w:val="99"/>
    <w:semiHidden/>
    <w:unhideWhenUsed/>
    <w:rsid w:val="00D303B5"/>
    <w:rPr>
      <w:color w:val="605E5C"/>
      <w:shd w:val="clear" w:color="auto" w:fill="E1DFDD"/>
    </w:rPr>
  </w:style>
  <w:style w:type="character" w:styleId="FollowedHyperlink">
    <w:name w:val="FollowedHyperlink"/>
    <w:rsid w:val="00D303B5"/>
    <w:rPr>
      <w:color w:val="954F72"/>
      <w:u w:val="single"/>
    </w:rPr>
  </w:style>
  <w:style w:type="paragraph" w:styleId="NormalWeb">
    <w:name w:val="Normal (Web)"/>
    <w:basedOn w:val="Normal"/>
    <w:uiPriority w:val="99"/>
    <w:unhideWhenUsed/>
    <w:rsid w:val="008033BC"/>
    <w:pPr>
      <w:spacing w:before="100" w:beforeAutospacing="1" w:after="100" w:afterAutospacing="1"/>
    </w:pPr>
    <w:rPr>
      <w:rFonts w:ascii="Times New Roman" w:hAnsi="Times New Roman"/>
      <w:sz w:val="24"/>
      <w:szCs w:val="24"/>
    </w:rPr>
  </w:style>
  <w:style w:type="character" w:styleId="Emphasis">
    <w:name w:val="Emphasis"/>
    <w:uiPriority w:val="20"/>
    <w:qFormat/>
    <w:rsid w:val="0072118D"/>
    <w:rPr>
      <w:i/>
      <w:iCs/>
    </w:rPr>
  </w:style>
  <w:style w:type="character" w:styleId="Strong">
    <w:name w:val="Strong"/>
    <w:uiPriority w:val="22"/>
    <w:qFormat/>
    <w:rsid w:val="0072118D"/>
    <w:rPr>
      <w:b/>
      <w:bCs/>
    </w:rPr>
  </w:style>
  <w:style w:type="character" w:customStyle="1" w:styleId="Kop1Char">
    <w:name w:val="Kop 1 Char"/>
    <w:basedOn w:val="DefaultParagraphFont"/>
    <w:link w:val="Heading1"/>
    <w:uiPriority w:val="9"/>
    <w:rsid w:val="00817B83"/>
    <w:rPr>
      <w:rFonts w:ascii="Arial" w:hAnsi="Arial" w:eastAsiaTheme="majorEastAsia" w:cstheme="majorBidi"/>
      <w:color w:val="70AD47" w:themeColor="accent6"/>
      <w:kern w:val="2"/>
      <w:sz w:val="32"/>
      <w:szCs w:val="32"/>
      <w:lang w:eastAsia="en-US"/>
      <w14:ligatures w14:val="standardContextual"/>
    </w:rPr>
  </w:style>
  <w:style w:type="character" w:customStyle="1" w:styleId="Kop2Char">
    <w:name w:val="Kop 2 Char"/>
    <w:basedOn w:val="DefaultParagraphFont"/>
    <w:link w:val="Heading2"/>
    <w:uiPriority w:val="9"/>
    <w:rsid w:val="00817B83"/>
    <w:rPr>
      <w:rFonts w:ascii="Arial" w:hAnsi="Arial" w:eastAsiaTheme="majorEastAsia" w:cstheme="majorBidi"/>
      <w:i/>
      <w:color w:val="70AD47" w:themeColor="accent6"/>
      <w:kern w:val="2"/>
      <w:sz w:val="26"/>
      <w:szCs w:val="26"/>
      <w:lang w:eastAsia="en-US"/>
      <w14:ligatures w14:val="standardContextual"/>
    </w:rPr>
  </w:style>
  <w:style w:type="character" w:customStyle="1" w:styleId="Kop3Char">
    <w:name w:val="Kop 3 Char"/>
    <w:basedOn w:val="DefaultParagraphFont"/>
    <w:link w:val="Heading3"/>
    <w:uiPriority w:val="9"/>
    <w:rsid w:val="00817B83"/>
    <w:rPr>
      <w:rFonts w:ascii="Arial" w:hAnsi="Arial" w:eastAsiaTheme="majorEastAsia" w:cstheme="majorBidi"/>
      <w:b/>
      <w:color w:val="70AD47" w:themeColor="accent6"/>
      <w:kern w:val="2"/>
      <w:sz w:val="22"/>
      <w:szCs w:val="24"/>
      <w:lang w:eastAsia="en-US"/>
      <w14:ligatures w14:val="standardContextual"/>
    </w:rPr>
  </w:style>
  <w:style w:type="paragraph" w:styleId="ListParagraph">
    <w:name w:val="List Paragraph"/>
    <w:basedOn w:val="Normal"/>
    <w:uiPriority w:val="34"/>
    <w:rsid w:val="00817B83"/>
    <w:pPr>
      <w:ind w:left="720"/>
      <w:contextualSpacing/>
    </w:pPr>
    <w:rPr>
      <w:rFonts w:ascii="Arial" w:hAnsi="Arial" w:eastAsia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555bd54-22f8-4966-9aaa-1e96c15ba3cb">
      <UserInfo>
        <DisplayName>Desiree Sollewijn Gelpke</DisplayName>
        <AccountId>4403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D79D205CC034F88C0CA9F61620EF0" ma:contentTypeVersion="10" ma:contentTypeDescription="Een nieuw document maken." ma:contentTypeScope="" ma:versionID="4279a897b085defe1c002f192605ff6f">
  <xsd:schema xmlns:xsd="http://www.w3.org/2001/XMLSchema" xmlns:xs="http://www.w3.org/2001/XMLSchema" xmlns:p="http://schemas.microsoft.com/office/2006/metadata/properties" xmlns:ns2="a555bd54-22f8-4966-9aaa-1e96c15ba3cb" xmlns:ns3="ba112cc4-68f0-40a8-8b17-8f5d0cb8db22" targetNamespace="http://schemas.microsoft.com/office/2006/metadata/properties" ma:root="true" ma:fieldsID="7c3b6a092fca7545e94bc0839cf8ba21" ns2:_="" ns3:_="">
    <xsd:import namespace="a555bd54-22f8-4966-9aaa-1e96c15ba3cb"/>
    <xsd:import namespace="ba112cc4-68f0-40a8-8b17-8f5d0cb8db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bd54-22f8-4966-9aaa-1e96c15ba3c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12cc4-68f0-40a8-8b17-8f5d0cb8db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9C100-0F6A-4C1C-934D-6323CD2C466C}">
  <ds:schemaRefs>
    <ds:schemaRef ds:uri="http://schemas.microsoft.com/office/2006/metadata/longProperties"/>
  </ds:schemaRefs>
</ds:datastoreItem>
</file>

<file path=customXml/itemProps2.xml><?xml version="1.0" encoding="utf-8"?>
<ds:datastoreItem xmlns:ds="http://schemas.openxmlformats.org/officeDocument/2006/customXml" ds:itemID="{4BE82F7B-4F36-4015-838F-F27CC9787F76}">
  <ds:schemaRefs>
    <ds:schemaRef ds:uri="http://schemas.microsoft.com/office/2006/metadata/properties"/>
    <ds:schemaRef ds:uri="http://schemas.microsoft.com/office/infopath/2007/PartnerControls"/>
    <ds:schemaRef ds:uri="a555bd54-22f8-4966-9aaa-1e96c15ba3cb"/>
  </ds:schemaRefs>
</ds:datastoreItem>
</file>

<file path=customXml/itemProps3.xml><?xml version="1.0" encoding="utf-8"?>
<ds:datastoreItem xmlns:ds="http://schemas.openxmlformats.org/officeDocument/2006/customXml" ds:itemID="{E9810E0E-8E33-4612-A0FB-75B71DE2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bd54-22f8-4966-9aaa-1e96c15ba3cb"/>
    <ds:schemaRef ds:uri="ba112cc4-68f0-40a8-8b17-8f5d0cb8d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5F887-DE0F-47FC-B811-6D6E067FF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 Hartekamp groep</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Gebruiker</dc:creator>
  <cp:lastModifiedBy>Hans Gunsing</cp:lastModifiedBy>
  <cp:revision>2</cp:revision>
  <cp:lastPrinted>2009-04-20T15:59:00Z</cp:lastPrinted>
  <dcterms:created xsi:type="dcterms:W3CDTF">2023-11-09T07:40:00Z</dcterms:created>
  <dcterms:modified xsi:type="dcterms:W3CDTF">2023-11-09T07:40:00Z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0x0101006C3D79D205CC034F88C0CA9F61620EF0</vt:lpwstr>
  </property>
  <property fmtid="{D5CDD505-2E9C-101B-9397-08002B2CF9AE}" pid="4" name="cookies">
    <vt:lpwstr>[{"Name":"ASP.NET_SessionId","Value":"icauvjjjcau2eof1legejbub","Path":"/","Domain":"hartekampgroep.iprova.nl"}]</vt:lpwstr>
  </property>
  <property fmtid="{D5CDD505-2E9C-101B-9397-08002B2CF9AE}" pid="5" name="cookies1">
    <vt:lpwstr>[{"Name":"ASP.NET_SessionId","Value":"icauvjjjcau2eof1legejbub","Path":"/","Domain":"hartekampgroep.iprova.nl"},{"Name":"Authorization","Value":"eyJhbGciOiJIUzI1NiIsInR5cCI6IkpXVCJ9.eyJuYW1laWQiOiI3Y2Y1ZDlhMi02ZGQyLTRmODUtOTg2Ny0xMTRiNTAzYmM2YzMiLCJFbWFpb</vt:lpwstr>
  </property>
  <property fmtid="{D5CDD505-2E9C-101B-9397-08002B2CF9AE}" pid="6" name="cookies2">
    <vt:lpwstr>EFkZHJlc3MiOiJrYXZAaGFydGVrYW1wZ3JvZXAubmwiLCJMYW5ndWFnZSI6Im5sLU5MIiwiVXNlck5hbWUiOiJLQVYiLCJEYXRlRm9ybWF0IjoiZGQtTU0teXl5eSIsIkF1dG9Mb2dpbiI6IjEiLCJTdXBwb3J0QWNjb3VudCI6IjAiLCJuYmYiOjE2OTk1MTUzNTIsImV4cCI6MTcwMDcyNDk1MiwiaWF0IjoxNjk5NTE1MzUyfQ.0Q-EuP77I</vt:lpwstr>
  </property>
  <property fmtid="{D5CDD505-2E9C-101B-9397-08002B2CF9AE}" pid="7" name="cookies3">
    <vt:lpwstr>JmOEvBg_WR0RQRoyOwz4d4BOhOFt6noQac","Path":"/","Domain":"hartekampgroep.iprova.nl"}]</vt:lpwstr>
  </property>
  <property fmtid="{D5CDD505-2E9C-101B-9397-08002B2CF9AE}" pid="8" name="display_urn:schemas-microsoft-com:office:office#Author">
    <vt:lpwstr>Hans Gunsing</vt:lpwstr>
  </property>
  <property fmtid="{D5CDD505-2E9C-101B-9397-08002B2CF9AE}" pid="9" name="display_urn:schemas-microsoft-com:office:office#Editor">
    <vt:lpwstr>Hans Gunsing</vt:lpwstr>
  </property>
  <property fmtid="{D5CDD505-2E9C-101B-9397-08002B2CF9AE}" pid="10" name="display_urn:schemas-microsoft-com:office:office#SharedWithUsers">
    <vt:lpwstr>Desiree Sollewijn Gelpke</vt:lpwstr>
  </property>
  <property fmtid="{D5CDD505-2E9C-101B-9397-08002B2CF9AE}" pid="11" name="ignoresslcertificateproblems">
    <vt:lpwstr>1</vt:lpwstr>
  </property>
  <property fmtid="{D5CDD505-2E9C-101B-9397-08002B2CF9AE}" pid="12" name="SharedWithUsers">
    <vt:lpwstr>4403;#Desiree Sollewijn Gelpke</vt:lpwstr>
  </property>
  <property fmtid="{D5CDD505-2E9C-101B-9397-08002B2CF9AE}" pid="13" name="_ExtendedDescription">
    <vt:lpwstr/>
  </property>
</Properties>
</file>